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eastAsia="Times New Roman"/>
          <w:sz w:val="28"/>
          <w:szCs w:val="24"/>
          <w:lang w:eastAsia="hu-HU"/>
        </w:rPr>
      </w:pPr>
      <w:bookmarkStart w:id="0" w:name="_Hlk133482854"/>
      <w:r>
        <w:rPr>
          <w:rFonts w:eastAsia="Times New Roman"/>
          <w:b/>
          <w:bCs/>
          <w:sz w:val="28"/>
          <w:szCs w:val="24"/>
          <w:lang w:eastAsia="hu-HU"/>
        </w:rPr>
        <w:t>Kedves Szülők! Kedves Táborozók!</w:t>
      </w:r>
      <w:bookmarkEnd w:id="0"/>
      <w:r>
        <w:rPr>
          <w:rFonts w:eastAsia="Times New Roman"/>
          <w:b/>
          <w:bCs/>
          <w:sz w:val="28"/>
          <w:szCs w:val="24"/>
          <w:lang w:eastAsia="hu-HU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Velencei Ifjúsági Táborban (Velence, Régiposta u. 1.) 202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 július 6. és július 25. között 3 turnusban (turnusonként 5 éjszaka időtartamban)</w:t>
      </w:r>
      <w:r>
        <w:rPr>
          <w:rStyle w:val="Annotationreference"/>
        </w:rPr>
        <w:t xml:space="preserve"> </w:t>
      </w:r>
      <w:r>
        <w:rPr>
          <w:rFonts w:eastAsia="Times New Roman"/>
          <w:sz w:val="24"/>
          <w:szCs w:val="24"/>
        </w:rPr>
        <w:t xml:space="preserve">várjuk a táborozókat. 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Ebben az évben is mind a három turnusba változatos programokkal várjuk a gyerekeket. Az előző évekhez hasonlóan újra lesz lehetőség sportolásra, társasjátékozásra, rejtvény fejtésre, </w:t>
      </w:r>
      <w:r>
        <w:rPr>
          <w:rStyle w:val="Object"/>
          <w:sz w:val="24"/>
          <w:szCs w:val="24"/>
        </w:rPr>
        <w:t>k</w:t>
      </w:r>
      <w:r>
        <w:rPr>
          <w:sz w:val="24"/>
          <w:szCs w:val="24"/>
        </w:rPr>
        <w:t xml:space="preserve">ézműves foglalkozásokra, valamint kirándulásra és strandolásra is. A három </w:t>
      </w:r>
      <w:r>
        <w:rPr>
          <w:rStyle w:val="Object"/>
          <w:sz w:val="24"/>
          <w:szCs w:val="24"/>
        </w:rPr>
        <w:t>hé</w:t>
      </w:r>
      <w:r>
        <w:rPr>
          <w:sz w:val="24"/>
          <w:szCs w:val="24"/>
        </w:rPr>
        <w:t xml:space="preserve">t programjait úgy állítottuk össze, hogy minden </w:t>
      </w:r>
      <w:r>
        <w:rPr>
          <w:rStyle w:val="Object"/>
          <w:sz w:val="24"/>
          <w:szCs w:val="24"/>
        </w:rPr>
        <w:t>hé</w:t>
      </w:r>
      <w:r>
        <w:rPr>
          <w:sz w:val="24"/>
          <w:szCs w:val="24"/>
        </w:rPr>
        <w:t xml:space="preserve">ten más jellegű foglalkozásokat tartunk, így garantáltan az se fog unatkozni, aki több turnusba jelentkezik. A tábor programjai </w:t>
      </w:r>
      <w:r>
        <w:rPr>
          <w:rStyle w:val="Object"/>
          <w:sz w:val="24"/>
          <w:szCs w:val="24"/>
        </w:rPr>
        <w:t>k</w:t>
      </w:r>
      <w:r>
        <w:rPr>
          <w:sz w:val="24"/>
          <w:szCs w:val="24"/>
        </w:rPr>
        <w:t>özé tartozik még az elengedhetetlen tanár-diá</w:t>
      </w:r>
      <w:r>
        <w:rPr>
          <w:rStyle w:val="Object"/>
          <w:sz w:val="24"/>
          <w:szCs w:val="24"/>
        </w:rPr>
        <w:t>k</w:t>
      </w:r>
      <w:r>
        <w:rPr>
          <w:sz w:val="24"/>
          <w:szCs w:val="24"/>
        </w:rPr>
        <w:t xml:space="preserve"> sport- és szellemi vetélkedőn túl az esti lézerharc és számháború, valamint mindegyik </w:t>
      </w:r>
      <w:r>
        <w:rPr>
          <w:rStyle w:val="Object"/>
          <w:sz w:val="24"/>
          <w:szCs w:val="24"/>
        </w:rPr>
        <w:t>hé</w:t>
      </w:r>
      <w:r>
        <w:rPr>
          <w:sz w:val="24"/>
          <w:szCs w:val="24"/>
        </w:rPr>
        <w:t xml:space="preserve">t zárásaként egy-egy </w:t>
      </w:r>
      <w:r>
        <w:rPr>
          <w:rStyle w:val="Object"/>
          <w:sz w:val="24"/>
          <w:szCs w:val="24"/>
        </w:rPr>
        <w:t>k</w:t>
      </w:r>
      <w:r>
        <w:rPr>
          <w:sz w:val="24"/>
          <w:szCs w:val="24"/>
        </w:rPr>
        <w:t xml:space="preserve">özös buli. Fogd a barátaidat, az osztálytársaidat, csapattársaidat és jelentkezzetek </w:t>
      </w:r>
      <w:r>
        <w:rPr>
          <w:rStyle w:val="Object"/>
          <w:sz w:val="24"/>
          <w:szCs w:val="24"/>
        </w:rPr>
        <w:t>k</w:t>
      </w:r>
      <w:r>
        <w:rPr>
          <w:sz w:val="24"/>
          <w:szCs w:val="24"/>
        </w:rPr>
        <w:t>özösen, de bátran jöhetsz egyedül is, ebből a táborból egészen biztosan barátokkal térsz haza, és rengeteg kalanddal leszel gazdagabb. Az évről-évre visszatérő táborozó</w:t>
      </w:r>
      <w:r>
        <w:rPr>
          <w:rStyle w:val="Object"/>
          <w:sz w:val="24"/>
          <w:szCs w:val="24"/>
        </w:rPr>
        <w:t>k</w:t>
      </w:r>
      <w:r>
        <w:rPr>
          <w:sz w:val="24"/>
          <w:szCs w:val="24"/>
        </w:rPr>
        <w:t xml:space="preserve"> miatt a helyek viszonylag hamar betelnek, ezért, ha szeretnél jönni, akkor minél hamarabb jelentkezz! Várunk téged egy tartalmas, izgalmas, felejthetetlen nyári élménnyel.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Kik jelentkezhetnek a táborba:</w:t>
      </w:r>
    </w:p>
    <w:p>
      <w:pPr>
        <w:pStyle w:val="Normal"/>
        <w:rPr>
          <w:rFonts w:eastAsia="Times New Roman"/>
          <w:sz w:val="24"/>
        </w:rPr>
      </w:pPr>
      <w:r>
        <w:rPr>
          <w:rFonts w:eastAsia="Times New Roman"/>
          <w:sz w:val="24"/>
        </w:rPr>
        <w:t>A táborban 1-7. osztályt végzett (7 -14 éves) elsősorban székesfehérvári állandó lakcímmel rendelkező székesfehérvári iskolába járó gyermekek vehetnek részt. A vidéki lakcímmel rendelkező, székesfehérvári iskolába járó gyermekek 2025.május 01-től jelentkezhetnek a táborba szabad kapacitás függvényében. A táborozó gyermekek lakcímkártyáját kérjük a tábor első napján bemutatni, a csoportvezető részére.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Időpontok: 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1. turnus 2025. július 06-11-ig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2. turnus 2025. július 13-18-ig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3. turnus 2025. július 20-25-ig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Tábor díjak: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tábor díja székesfehérvári gyermekeknek: 25.000,- Ft/fő/turnus.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nem fehérvári lakcímmel rendelkező, de fehérvári iskolába járó gyermek esetén: 40.000,- Ft/fő/ turnus.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nem fehérvári lakcímmel és nem fehérvári iskolába járó gyermek esetén: 50.000,- Ft/fő/turnus.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mely tartalmazza a napi 3-szori étkezés (hideg reggeli, meleg ebéd és meleg vacsora) költségeit. 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Jelentkezés módja: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Jelentkezni csak és kizárólagosan elektronikus formában a</w:t>
      </w:r>
      <w:r>
        <w:rPr>
          <w:rFonts w:eastAsia="Times New Roman"/>
          <w:color w:val="2F5496"/>
          <w:sz w:val="24"/>
        </w:rPr>
        <w:t xml:space="preserve"> </w:t>
      </w:r>
      <w:hyperlink r:id="rId2">
        <w:r>
          <w:rPr>
            <w:rStyle w:val="Hyperlink"/>
          </w:rPr>
          <w:t>https://www.varosgondnoksag.hu/tabor</w:t>
        </w:r>
      </w:hyperlink>
      <w:r>
        <w:rPr>
          <w:rFonts w:eastAsia="Times New Roman"/>
          <w:sz w:val="24"/>
        </w:rPr>
        <w:t xml:space="preserve"> oldalán a városi táborok menüpont alatt található felület kitöltésével tudnak, amely hamarosan elérhetővé válik mindenki számára.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Jelentkezéseket az aktuális turnus megkezdése előtt 2 héttel lezárjuk.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Lehetőség van a táborozó speciális érzékenysége esetén </w:t>
      </w:r>
      <w:r>
        <w:rPr>
          <w:rFonts w:eastAsia="Times New Roman"/>
          <w:b/>
          <w:sz w:val="24"/>
          <w:szCs w:val="24"/>
        </w:rPr>
        <w:t>diétás étkezés</w:t>
      </w:r>
      <w:r>
        <w:rPr>
          <w:rFonts w:eastAsia="Times New Roman"/>
          <w:sz w:val="24"/>
          <w:szCs w:val="24"/>
        </w:rPr>
        <w:t xml:space="preserve"> rendelésére is. </w:t>
      </w:r>
      <w:r>
        <w:rPr>
          <w:rFonts w:eastAsia="Times New Roman"/>
          <w:b/>
          <w:sz w:val="24"/>
          <w:szCs w:val="24"/>
        </w:rPr>
        <w:t>Csak orvosi lelettel történő igazolás esetén van módunkban a diétás ételt biztosítani.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táborban nincs mód speciális bánásmódot, orvosi kezelést vagy egészségügyi felügyeletet igénylők fogadására.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Jelentkezés és fizetés megtörténte után, bevitt adatokat és csatolmányokat ellenőrizzük, valótlan adatok és jogosulatlan kedvezmény igénylés esetén a táborozó jelentkezését elutasítjuk.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Tábordíj befizetés: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befizetés a jelentkezési űrlap kitöltésével egyidejűleg történik, a jelentkezési felület második oldalán a számlázási és bankkártya adatok megadásával.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táborba jelentkezés csak a sikeres fizetés esetén kerül rögzítésre.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Minden sikeres elektronikus jelentkezésről küldünk egy visszaigazoló e-mailt. Amennyiben az e-mailt nem kapják meg legkésőbb 2 munkanapon belül a tisztelt szülők, kérjük, a lap alján megadott elérhetőségen keressék meg a szervezőket. 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  <w:u w:val="single"/>
        </w:rPr>
        <w:t>Jelentkezés lemondása</w:t>
      </w:r>
      <w:r>
        <w:rPr>
          <w:rFonts w:eastAsia="Times New Roman"/>
          <w:sz w:val="24"/>
        </w:rPr>
        <w:t>: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/>
          <w:sz w:val="24"/>
        </w:rPr>
        <w:t>A jelentkezés lemondása a jelentkezéskor kapott visszaigazoló e-mailben található linken keresztül történhet, legkésőbb a turnus megkezdése előtt 2 héttel.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F5496"/>
          <w:sz w:val="24"/>
        </w:rPr>
        <w:t>Minden lemondásra válaszolunk, amennyiben a Tisztelt szülő a következő 2 munkanapon belül nem kap választ, keresse meg újra a szervezőket.</w:t>
      </w: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befizetett, visszajáró tábordíjat a tábor befejezését követően utaljuk vissza.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before="0" w:after="0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Fontos információk: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  <w:szCs w:val="24"/>
        </w:rPr>
        <w:t xml:space="preserve">A táborba érkezés és a hazautazás a szülő kíséretében, egyénileg történik minden táborozó részéről, minden turnus kezdés esetében </w:t>
      </w:r>
      <w:r>
        <w:rPr>
          <w:rFonts w:eastAsia="Times New Roman"/>
          <w:b/>
          <w:sz w:val="24"/>
          <w:szCs w:val="24"/>
        </w:rPr>
        <w:t>vasárnap 16.00 órától 17.30-ig</w:t>
      </w:r>
      <w:r>
        <w:rPr>
          <w:rFonts w:eastAsia="Times New Roman"/>
          <w:sz w:val="24"/>
          <w:szCs w:val="24"/>
        </w:rPr>
        <w:t xml:space="preserve"> történő beérkezéssel, valamint minden turnus befejezésének napján </w:t>
      </w:r>
      <w:r>
        <w:rPr>
          <w:rFonts w:eastAsia="Times New Roman"/>
          <w:b/>
          <w:sz w:val="24"/>
          <w:szCs w:val="24"/>
        </w:rPr>
        <w:t>15.30 órától 17.00 óráig</w:t>
      </w:r>
      <w:r>
        <w:rPr>
          <w:rFonts w:eastAsia="Times New Roman"/>
          <w:sz w:val="24"/>
          <w:szCs w:val="24"/>
        </w:rPr>
        <w:t xml:space="preserve"> történő hazautazással.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gyermekeknél lévő értéktárgyakért felelősséget nem vállalunk kérjük lehetőség szerint a mobiltelefonokat, ékszert, készpénzt ne hozzanak magukkal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gyermekek elhelyezése a házakban életkor és nemek szerint történik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amennyiben a gyermek indokolatlanul nem jelenik meg a táborban, következő turnusokból is kizárásra kerül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táborszervező a változtatás jogát fenntartja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Egészségügyi nyilatkozat:</w:t>
      </w:r>
    </w:p>
    <w:p>
      <w:pPr>
        <w:pStyle w:val="Normal"/>
        <w:spacing w:before="0" w:after="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jelentkezési felület tetején kék mezőben található az egészségügyi nyilatkozat. Ezt a nyilatkozatot a gyermek a táborozásának első napján, kitöltve hozza magával. A gyermekeket nem szükséges háziorvossal megvizsgáltatni a tábor kezdet előtt, elég, hogy a szülő nyilatkozik. </w:t>
      </w:r>
      <w:r>
        <w:rPr>
          <w:rFonts w:eastAsia="Times New Roman"/>
          <w:b/>
          <w:sz w:val="24"/>
          <w:szCs w:val="24"/>
        </w:rPr>
        <w:t>A nyilatkozat keltezése nem lehet régebbi a tábor megkezdésétől 72 óránál!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Tájékoztató a kullancs elleni védekezésről: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belügyminiszter 6/2025.(II.25.) BM rendelete 4.§. (2) pontja értelmében fel szeretném hívni a kedves szülők figyelmét, hogy védőoltással megelőzhető a kullancs-encephalitis, azonban a Lyme-kór ellen nem véd, ezért a kullancsirtószerek alkalmazása és a naponkénti „kullancsvizit”, valamint a felfedezett kullancsok azonnali eltávolítása szükséges. </w:t>
      </w:r>
    </w:p>
    <w:p>
      <w:pPr>
        <w:pStyle w:val="Normal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tábor területére állatot bevinni TILOS! Ha a gyermekek a táborozás ideje alatt mégis találkoznak idegen állattal, kerüljék a velük való érintkezést, simogatást, mivel ezzel kockáztatják, hogy különböző betegségeket – pl.: veszettséget – kapnak el.</w:t>
      </w:r>
    </w:p>
    <w:p>
      <w:pPr>
        <w:pStyle w:val="Normal"/>
        <w:spacing w:lineRule="auto" w:line="360" w:before="240" w:after="0"/>
        <w:jc w:val="both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Elérhetőségek: </w:t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  <w:t>Telefon: 22/500-512</w:t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  <w:t xml:space="preserve">E-mail: </w:t>
      </w:r>
      <w:hyperlink r:id="rId3">
        <w:r>
          <w:rPr>
            <w:rStyle w:val="Hyperlink"/>
            <w:color w:val="2F5496"/>
            <w:sz w:val="24"/>
          </w:rPr>
          <w:t>tabor@varosgondnoksag.hu</w:t>
        </w:r>
      </w:hyperlink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  <w:t>Székesfehérár, 2025. 0</w:t>
      </w:r>
      <w:r>
        <w:rPr>
          <w:sz w:val="24"/>
        </w:rPr>
        <w:t>4</w:t>
      </w:r>
      <w:r>
        <w:rPr>
          <w:sz w:val="24"/>
        </w:rPr>
        <w:t>. 10.</w:t>
      </w:r>
    </w:p>
    <w:p>
      <w:pPr>
        <w:pStyle w:val="Normal"/>
        <w:spacing w:lineRule="auto" w:line="259" w:before="0" w:after="160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  <w:drawing>
          <wp:inline distT="0" distB="0" distL="0" distR="0">
            <wp:extent cx="831850" cy="333375"/>
            <wp:effectExtent l="0" t="0" r="0" b="0"/>
            <wp:docPr id="1" name="Kép 1" descr="V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VG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1701" w:leader="none"/>
          <w:tab w:val="center" w:pos="7230" w:leader="none"/>
        </w:tabs>
        <w:spacing w:lineRule="auto" w:line="240" w:before="0" w:after="0"/>
        <w:jc w:val="center"/>
        <w:rPr>
          <w:rFonts w:eastAsia="Courier-Oblique" w:cs="Courier-Oblique"/>
          <w:b/>
          <w:iCs/>
          <w:sz w:val="32"/>
          <w:szCs w:val="32"/>
        </w:rPr>
      </w:pPr>
      <w:r>
        <w:rPr>
          <w:rFonts w:eastAsia="Courier-Oblique" w:cs="Courier-Oblique"/>
          <w:b/>
          <w:iCs/>
          <w:sz w:val="32"/>
          <w:szCs w:val="32"/>
        </w:rPr>
        <w:t>Velencei gyermek- és ifjúsági tábor házirend</w:t>
      </w:r>
    </w:p>
    <w:p>
      <w:pPr>
        <w:pStyle w:val="Normal"/>
        <w:tabs>
          <w:tab w:val="clear" w:pos="708"/>
          <w:tab w:val="center" w:pos="1701" w:leader="none"/>
          <w:tab w:val="center" w:pos="7230" w:leader="none"/>
        </w:tabs>
        <w:spacing w:lineRule="auto" w:line="240" w:before="0" w:after="0"/>
        <w:rPr>
          <w:rFonts w:eastAsia="Courier-Oblique" w:cs="Courier-Oblique"/>
          <w:iCs/>
          <w:sz w:val="32"/>
          <w:szCs w:val="32"/>
        </w:rPr>
      </w:pPr>
      <w:r>
        <w:rPr>
          <w:rFonts w:eastAsia="Courier-Oblique" w:cs="Courier-Oblique"/>
          <w:iCs/>
          <w:sz w:val="32"/>
          <w:szCs w:val="3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házirend minden táborban tartózkodó vendégre érvényes és ott tartózkodásával az abban foglaltakat elfogadja.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táborba érkezés legkorábbi időpontja 14:00 óra, a távozás időpontja adott napon 10:00 óra.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táborozás során a táborozók kötelesek a játékokat és egyéb eszközöket rendeltetésszerűen használni. Továbbá a táborozók kötelesek a tábor helyszínén lévő épületeinek, berendezési tárgyainak épségét megőrizni. A nem rendeltetésszerű használatból eredő esetleges károkról a táborvezetés jegyzőkönyvet készít. Az okozott kárt a károkozó köteles megtéríteni.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tábor játékait, felszereléseit eltulajdonítani szigorúan tilos. A csoport vezetője anyagi felelősséget vállal a kiadott és az átvett eszközökért, játékokért. Az eltulajdonított játék értékét a károkozó köteles megtéríteni.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szobákat átrendezni, valamint a tárgyakat az épületből kivinni szigorúan tilos.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táborozók magukkal hozott értékeiért a tábor vezetése és szervezői semmilyen nemű felelősséget nem vállalnak.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tábor időtartama alatt a tábor egész területén, valamint a külső helyszíneken is szigorúan tilos dohányozni, továbbá bárminemű alkoholos italt, ételt vagy energiaitalt bevinni, tárolni és fogyasztani.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tábor területére kisállatot bevinni tilos.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tábor területén tüzet rakni tilos.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tűz és balesetvédelmi szabályok betartása kötelező.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táborozás során szigorúan tilos más táborozók vagy nevelők testi épségét veszélyeztetni.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tábor vezetősége és a szervezők nem vállalnak felelősséget azon élelmiszerekért és ételekért, melyeket nem a szerződött étkeztető biztosít, hanem a táborozók hozzák magukkal otthonról.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szülő köteles a táborozó gyermek részére az időjárásnak megfelelő ruházatot és felszerelést biztosítani (pl.: esős idő esetén esőkabát, zárt cipő stb.)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nevelői utasítás ellenére a játszóeszközök nem rendeltetésszerű használatából eredő sérülésekért, balesetekért a tábor vezetése és szervezői semmilyen nemű felelősséget nem vállalnak.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nevelők utasításait szándékosan megszegni szigorúan tilos.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Az esetleges balesetről a szálláshely vezetőjét azonnal tájékoztatni kell.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lefoglalt és bejelentett létszámon kívül más vendéget a tábor nem fogadhat.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491" w:left="851"/>
        <w:rPr>
          <w:rFonts w:eastAsia="Courier-Oblique" w:cs="Courier-Oblique"/>
          <w:iCs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Azon gyermek, amelyik nem rendelkezik a tábor szervezői részére leadott érvényes, kitöltött táborozási adatlappal, valamint egészségügyi nyilatkozattal, a táborban nem vehet részt.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851" w:leader="none"/>
          <w:tab w:val="center" w:pos="7230" w:leader="none"/>
        </w:tabs>
        <w:spacing w:lineRule="auto" w:line="240" w:before="0" w:after="0"/>
        <w:ind w:hanging="622" w:left="851"/>
        <w:jc w:val="both"/>
        <w:rPr>
          <w:rFonts w:eastAsia="Times New Roman"/>
          <w:sz w:val="24"/>
          <w:szCs w:val="24"/>
        </w:rPr>
      </w:pPr>
      <w:r>
        <w:rPr>
          <w:rFonts w:eastAsia="Courier-Oblique" w:cs="Courier-Oblique"/>
          <w:iCs/>
          <w:sz w:val="24"/>
          <w:szCs w:val="24"/>
        </w:rPr>
        <w:t>A házirend első alkalommal történő megsértése esetén a táborozó szóbeli figyelmeztetésben részesül, kivétel azokban az esetekben, melyeknél a táborvezető úgy ítéli meg, hogy súlyos szabályszegésről van szó. Ilyenkor a nem megengedett viselkedés a táborozásból való azonnali kizárást vonhat maga után. A táborból való kizárás esetén a tábordíj visszatérítésére nincs lehetőség.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609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Heading1">
    <w:name w:val="Heading 1"/>
    <w:basedOn w:val="Normal"/>
    <w:link w:val="Cmsor1Char"/>
    <w:uiPriority w:val="9"/>
    <w:qFormat/>
    <w:rsid w:val="007253ab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uiPriority w:val="9"/>
    <w:qFormat/>
    <w:rsid w:val="007253ab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Hyperlink">
    <w:name w:val="Hyperlink"/>
    <w:uiPriority w:val="99"/>
    <w:unhideWhenUsed/>
    <w:rsid w:val="005930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3b87"/>
    <w:rPr>
      <w:color w:val="605E5C"/>
      <w:shd w:fill="E1DFDD" w:val="clear"/>
    </w:rPr>
  </w:style>
  <w:style w:type="character" w:styleId="Object" w:customStyle="1">
    <w:name w:val="object"/>
    <w:basedOn w:val="DefaultParagraphFont"/>
    <w:qFormat/>
    <w:rsid w:val="00d0253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7bb1"/>
    <w:rPr>
      <w:sz w:val="16"/>
      <w:szCs w:val="16"/>
    </w:rPr>
  </w:style>
  <w:style w:type="character" w:styleId="JegyzetszvegChar" w:customStyle="1">
    <w:name w:val="Jegyzetszöveg Char"/>
    <w:basedOn w:val="DefaultParagraphFont"/>
    <w:link w:val="Annotationtext"/>
    <w:uiPriority w:val="99"/>
    <w:semiHidden/>
    <w:qFormat/>
    <w:rsid w:val="00887bb1"/>
    <w:rPr>
      <w:rFonts w:ascii="Calibri" w:hAnsi="Calibri" w:eastAsia="Calibri" w:cs="Times New Roman"/>
      <w:sz w:val="20"/>
      <w:szCs w:val="20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887bb1"/>
    <w:rPr>
      <w:rFonts w:ascii="Calibri" w:hAnsi="Calibri" w:eastAsia="Calibri" w:cs="Times New Roman"/>
      <w:b/>
      <w:bCs/>
      <w:sz w:val="20"/>
      <w:szCs w:val="20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af18a4"/>
    <w:rPr>
      <w:rFonts w:ascii="Segoe UI" w:hAnsi="Segoe UI" w:eastAsia="Calibri" w:cs="Segoe UI"/>
      <w:sz w:val="18"/>
      <w:szCs w:val="18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1869"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887bb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887bb1"/>
    <w:pPr/>
    <w:rPr>
      <w:b/>
      <w:bCs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f18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varosgondnoksag.hu/tabor" TargetMode="External"/><Relationship Id="rId3" Type="http://schemas.openxmlformats.org/officeDocument/2006/relationships/hyperlink" Target="mailto:tabor@varosgondnoksag.hu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4</Pages>
  <Words>1094</Words>
  <Characters>7326</Characters>
  <CharactersWithSpaces>8340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2025-04-14T07:59:00Z</dcterms:created>
  <dc:creator>Patkós Tamás</dc:creator>
  <dc:description/>
  <dc:language>hu-HU</dc:language>
  <cp:lastModifiedBy/>
  <dcterms:modified xsi:type="dcterms:W3CDTF">2025-04-14T18:18:59Z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